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4A6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3 parts of the Heroic Journey?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Explain 3 elements of the wise counselor archetype.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Explain the difference between connotation and denotation.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does figuratively mean?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Pick a literary theory and explain it in your own words.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an allegory and what are the two types of them?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satire has to include 3 things. What are they?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the difference between a bibliography and a works cited?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elements of plot?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Name the 5 conflicts.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chart do we use for indirect characterization?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chart do we use for short, to-the-point summaries of a reading?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Name 2 things that are included in MLA format.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do you need to make a complete sentence?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 your own words, explain what a thesis statement is and why it’s important to a paper.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Pick a character from </w:t>
      </w:r>
      <w:r>
        <w:rPr>
          <w:rFonts w:ascii="Book Antiqua" w:hAnsi="Book Antiqua"/>
          <w:i/>
        </w:rPr>
        <w:t>Romeo and Juliet</w:t>
      </w:r>
      <w:r>
        <w:rPr>
          <w:rFonts w:ascii="Book Antiqua" w:hAnsi="Book Antiqua"/>
        </w:rPr>
        <w:t xml:space="preserve">. Give them a personality trait and explain what happened in the story that backs up that trait. 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a theme of a piece of literature?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Explain the difference between tone and mood.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Give an example of a sentence that might express tone.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 character’s reason for doing something is what?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ethos? Who is it supposed to appeal to?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three rhetoric devices?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the difference between pathos and ethos?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What is bias? 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is an analogy?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The central idea of a text is…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Why was </w:t>
      </w:r>
      <w:r>
        <w:rPr>
          <w:rFonts w:ascii="Book Antiqua" w:hAnsi="Book Antiqua"/>
          <w:i/>
        </w:rPr>
        <w:t xml:space="preserve">Animal Farm </w:t>
      </w:r>
      <w:r>
        <w:rPr>
          <w:rFonts w:ascii="Book Antiqua" w:hAnsi="Book Antiqua"/>
        </w:rPr>
        <w:t>an allegory?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What’s an example of an allegory (not Animal Farm)?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What’s an example of a satire?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three ironies?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What are the elements of tragedy?</w:t>
      </w:r>
    </w:p>
    <w:p w:rsidR="00214A01" w:rsidRDefault="00214A01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Pick one of the elements of tragedy and explain it in your own words.</w:t>
      </w:r>
    </w:p>
    <w:p w:rsidR="00214A01" w:rsidRDefault="000D1F22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Give an example of dramatic irony.</w:t>
      </w:r>
    </w:p>
    <w:p w:rsidR="000D1F22" w:rsidRDefault="000D1F22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Give an example of situational irony.</w:t>
      </w:r>
    </w:p>
    <w:p w:rsidR="000D1F22" w:rsidRPr="00214A01" w:rsidRDefault="000D1F22" w:rsidP="00214A0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 Shakespearean literature, what typically happens to the main characters?</w:t>
      </w:r>
      <w:bookmarkStart w:id="0" w:name="_GoBack"/>
      <w:bookmarkEnd w:id="0"/>
    </w:p>
    <w:sectPr w:rsidR="000D1F22" w:rsidRPr="0021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F1926"/>
    <w:multiLevelType w:val="hybridMultilevel"/>
    <w:tmpl w:val="9FD6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01"/>
    <w:rsid w:val="000D1F22"/>
    <w:rsid w:val="00214A01"/>
    <w:rsid w:val="00375C0F"/>
    <w:rsid w:val="003E601C"/>
    <w:rsid w:val="00926A43"/>
    <w:rsid w:val="0094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3082"/>
  <w15:chartTrackingRefBased/>
  <w15:docId w15:val="{45A244EC-B882-41EF-B9EB-FDE43015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Shelleah M</dc:creator>
  <cp:keywords/>
  <dc:description/>
  <cp:lastModifiedBy>Jackson, Shelleah M</cp:lastModifiedBy>
  <cp:revision>1</cp:revision>
  <dcterms:created xsi:type="dcterms:W3CDTF">2017-01-10T17:51:00Z</dcterms:created>
  <dcterms:modified xsi:type="dcterms:W3CDTF">2017-01-10T18:03:00Z</dcterms:modified>
</cp:coreProperties>
</file>